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F4D" w:rsidRPr="00BB212B" w:rsidRDefault="00324C5B" w:rsidP="0021114E">
      <w:pPr>
        <w:pStyle w:val="LGAItemNoHeading"/>
        <w:spacing w:before="240"/>
        <w:rPr>
          <w:rFonts w:ascii="Arial" w:hAnsi="Arial" w:cs="Arial"/>
          <w:sz w:val="28"/>
          <w:szCs w:val="28"/>
        </w:rPr>
      </w:pPr>
      <w:bookmarkStart w:id="0" w:name="_GoBack"/>
      <w:bookmarkEnd w:id="0"/>
      <w:r>
        <w:rPr>
          <w:rFonts w:ascii="Arial" w:hAnsi="Arial" w:cs="Arial"/>
          <w:sz w:val="28"/>
          <w:szCs w:val="28"/>
        </w:rPr>
        <w:t>Children &amp; Young People Board – report from Cllr David Simmonds (chairman)</w:t>
      </w:r>
    </w:p>
    <w:p w:rsidR="0021114E" w:rsidRDefault="0021114E">
      <w:pPr>
        <w:rPr>
          <w:rFonts w:ascii="Arial" w:hAnsi="Arial" w:cs="Arial"/>
          <w:szCs w:val="22"/>
        </w:rPr>
      </w:pPr>
    </w:p>
    <w:p w:rsidR="00F97DFE" w:rsidRPr="007A3E78" w:rsidRDefault="00F97DFE" w:rsidP="00F97DFE">
      <w:pPr>
        <w:rPr>
          <w:rFonts w:ascii="Arial" w:hAnsi="Arial" w:cs="Arial"/>
          <w:szCs w:val="22"/>
        </w:rPr>
      </w:pPr>
      <w:bookmarkStart w:id="1" w:name="MainHeading2"/>
      <w:bookmarkEnd w:id="1"/>
    </w:p>
    <w:p w:rsidR="006F07F0" w:rsidRPr="007A3E78" w:rsidRDefault="006F07F0" w:rsidP="007A3E78">
      <w:pPr>
        <w:rPr>
          <w:rFonts w:ascii="Arial" w:hAnsi="Arial" w:cs="Arial"/>
          <w:szCs w:val="22"/>
        </w:rPr>
      </w:pPr>
      <w:r w:rsidRPr="007A3E78">
        <w:rPr>
          <w:rFonts w:ascii="Arial" w:hAnsi="Arial" w:cs="Arial"/>
          <w:b/>
          <w:szCs w:val="22"/>
        </w:rPr>
        <w:t xml:space="preserve">100 days school report </w:t>
      </w:r>
    </w:p>
    <w:p w:rsidR="006F07F0" w:rsidRPr="007A3E78" w:rsidRDefault="006F07F0" w:rsidP="006F07F0">
      <w:pPr>
        <w:pStyle w:val="ListParagraph"/>
        <w:ind w:left="360"/>
        <w:rPr>
          <w:rFonts w:ascii="Arial" w:hAnsi="Arial" w:cs="Arial"/>
          <w:szCs w:val="22"/>
        </w:rPr>
      </w:pPr>
    </w:p>
    <w:p w:rsidR="00F97DFE" w:rsidRPr="007A3E78" w:rsidRDefault="00F97DFE" w:rsidP="007A3E78">
      <w:pPr>
        <w:pStyle w:val="ListParagraph"/>
        <w:numPr>
          <w:ilvl w:val="0"/>
          <w:numId w:val="24"/>
        </w:numPr>
        <w:spacing w:before="120"/>
        <w:rPr>
          <w:rFonts w:ascii="Arial" w:hAnsi="Arial" w:cs="Arial"/>
          <w:szCs w:val="22"/>
        </w:rPr>
      </w:pPr>
      <w:r w:rsidRPr="007A3E78">
        <w:rPr>
          <w:rFonts w:ascii="Arial" w:hAnsi="Arial" w:cs="Arial"/>
          <w:szCs w:val="22"/>
        </w:rPr>
        <w:t xml:space="preserve">I am delighted to announce the launch of our report ‘making sure every child has a place at a good local school’. This report sets out what the new government will need to do in its first 100 days to allow councils to offer every child a place at a good local school. This report can be found on the </w:t>
      </w:r>
      <w:hyperlink r:id="rId12" w:history="1">
        <w:r w:rsidRPr="007A3E78">
          <w:rPr>
            <w:rStyle w:val="Hyperlink"/>
            <w:rFonts w:ascii="Arial" w:hAnsi="Arial" w:cs="Arial"/>
            <w:szCs w:val="22"/>
          </w:rPr>
          <w:t>website</w:t>
        </w:r>
      </w:hyperlink>
      <w:r w:rsidRPr="007A3E78">
        <w:rPr>
          <w:rFonts w:ascii="Arial" w:hAnsi="Arial" w:cs="Arial"/>
          <w:szCs w:val="22"/>
        </w:rPr>
        <w:t>.</w:t>
      </w:r>
    </w:p>
    <w:p w:rsidR="005F0364" w:rsidRPr="007A3E78" w:rsidRDefault="005F0364" w:rsidP="005F0364">
      <w:pPr>
        <w:rPr>
          <w:rFonts w:ascii="Arial" w:hAnsi="Arial" w:cs="Arial"/>
          <w:b/>
          <w:szCs w:val="22"/>
        </w:rPr>
      </w:pPr>
    </w:p>
    <w:p w:rsidR="005F0364" w:rsidRPr="007A3E78" w:rsidRDefault="006F07F0" w:rsidP="005F0364">
      <w:pPr>
        <w:rPr>
          <w:rFonts w:ascii="Arial" w:hAnsi="Arial" w:cs="Arial"/>
          <w:szCs w:val="22"/>
        </w:rPr>
      </w:pPr>
      <w:r w:rsidRPr="007A3E78">
        <w:rPr>
          <w:rFonts w:ascii="Arial" w:hAnsi="Arial" w:cs="Arial"/>
          <w:b/>
          <w:szCs w:val="22"/>
        </w:rPr>
        <w:t>Child Sexual Exploitation</w:t>
      </w:r>
    </w:p>
    <w:p w:rsidR="00A41125" w:rsidRPr="007A3E78" w:rsidRDefault="00A41125" w:rsidP="0021114E">
      <w:pPr>
        <w:rPr>
          <w:rFonts w:ascii="Arial" w:hAnsi="Arial" w:cs="Arial"/>
          <w:szCs w:val="22"/>
        </w:rPr>
      </w:pPr>
    </w:p>
    <w:p w:rsidR="004B0FD9" w:rsidRPr="007A3E78" w:rsidRDefault="006F07F0" w:rsidP="006F07F0">
      <w:pPr>
        <w:pStyle w:val="ListParagraph"/>
        <w:numPr>
          <w:ilvl w:val="0"/>
          <w:numId w:val="24"/>
        </w:numPr>
        <w:spacing w:before="120"/>
        <w:rPr>
          <w:rFonts w:ascii="Arial" w:hAnsi="Arial" w:cs="Arial"/>
          <w:b/>
          <w:szCs w:val="22"/>
        </w:rPr>
      </w:pPr>
      <w:r w:rsidRPr="007A3E78">
        <w:rPr>
          <w:rFonts w:ascii="Arial" w:hAnsi="Arial" w:cs="Arial"/>
          <w:szCs w:val="22"/>
        </w:rPr>
        <w:t>I called for the new government to introduce a bill for the introduction of a new type of banning order, where predatory men suspected of grooming children for sex could be stopped immediately. At present sanctions to prevent the grooming of vulnerable children are too limited and we need to make it easier to intervene earlier before harm is done. By making it possible for councils to apply swiftly to the courts for an order to disrupt grooming we can help prevent the lives of children being ruined by sexual exploitation.</w:t>
      </w:r>
    </w:p>
    <w:p w:rsidR="006F07F0" w:rsidRPr="007A3E78" w:rsidRDefault="006F07F0" w:rsidP="006F07F0">
      <w:pPr>
        <w:spacing w:before="120"/>
        <w:rPr>
          <w:rFonts w:ascii="Arial" w:hAnsi="Arial" w:cs="Arial"/>
          <w:b/>
          <w:szCs w:val="22"/>
        </w:rPr>
      </w:pPr>
    </w:p>
    <w:p w:rsidR="004B0FD9" w:rsidRPr="007A3E78" w:rsidRDefault="000F32DA" w:rsidP="004B0FD9">
      <w:pPr>
        <w:rPr>
          <w:rFonts w:ascii="Arial" w:hAnsi="Arial" w:cs="Arial"/>
          <w:b/>
          <w:szCs w:val="22"/>
        </w:rPr>
      </w:pPr>
      <w:r w:rsidRPr="007A3E78">
        <w:rPr>
          <w:rFonts w:ascii="Arial" w:hAnsi="Arial" w:cs="Arial"/>
          <w:b/>
          <w:szCs w:val="22"/>
        </w:rPr>
        <w:t>Environment, Economy, Housing &amp; Transport Board</w:t>
      </w:r>
    </w:p>
    <w:p w:rsidR="000F32DA" w:rsidRPr="007A3E78" w:rsidRDefault="000F32DA" w:rsidP="004B0FD9">
      <w:pPr>
        <w:rPr>
          <w:rFonts w:ascii="Arial" w:hAnsi="Arial" w:cs="Arial"/>
          <w:b/>
          <w:szCs w:val="22"/>
        </w:rPr>
      </w:pPr>
    </w:p>
    <w:p w:rsidR="000F32DA" w:rsidRPr="007A3E78" w:rsidRDefault="000F32DA" w:rsidP="000F32DA">
      <w:pPr>
        <w:pStyle w:val="ListParagraph"/>
        <w:numPr>
          <w:ilvl w:val="0"/>
          <w:numId w:val="24"/>
        </w:numPr>
        <w:rPr>
          <w:rFonts w:ascii="Arial" w:hAnsi="Arial" w:cs="Arial"/>
          <w:szCs w:val="22"/>
        </w:rPr>
      </w:pPr>
      <w:r w:rsidRPr="007A3E78">
        <w:rPr>
          <w:rFonts w:ascii="Arial" w:hAnsi="Arial" w:cs="Arial"/>
          <w:szCs w:val="22"/>
        </w:rPr>
        <w:t xml:space="preserve">We have worked with the Environment, Economy, </w:t>
      </w:r>
      <w:proofErr w:type="gramStart"/>
      <w:r w:rsidRPr="007A3E78">
        <w:rPr>
          <w:rFonts w:ascii="Arial" w:hAnsi="Arial" w:cs="Arial"/>
          <w:szCs w:val="22"/>
        </w:rPr>
        <w:t>Housing</w:t>
      </w:r>
      <w:proofErr w:type="gramEnd"/>
      <w:r w:rsidRPr="007A3E78">
        <w:rPr>
          <w:rFonts w:ascii="Arial" w:hAnsi="Arial" w:cs="Arial"/>
          <w:szCs w:val="22"/>
        </w:rPr>
        <w:t xml:space="preserve"> &amp; Transport Board to bring together councils with think tank IPPR to</w:t>
      </w:r>
      <w:r w:rsidR="00121C7C" w:rsidRPr="007A3E78">
        <w:rPr>
          <w:rFonts w:ascii="Arial" w:hAnsi="Arial" w:cs="Arial"/>
          <w:szCs w:val="22"/>
        </w:rPr>
        <w:t xml:space="preserve"> set out a local offer to help</w:t>
      </w:r>
      <w:r w:rsidRPr="007A3E78">
        <w:rPr>
          <w:rFonts w:ascii="Arial" w:hAnsi="Arial" w:cs="Arial"/>
          <w:szCs w:val="22"/>
        </w:rPr>
        <w:t xml:space="preserve"> government deliver 3 million quality apprenticeships for young people, launched in advance of the Queen’s Speech.</w:t>
      </w:r>
    </w:p>
    <w:p w:rsidR="000F32DA" w:rsidRPr="007A3E78" w:rsidRDefault="000F32DA" w:rsidP="000F32DA">
      <w:pPr>
        <w:pStyle w:val="ListParagraph"/>
        <w:ind w:left="360"/>
        <w:rPr>
          <w:rFonts w:ascii="Arial" w:hAnsi="Arial" w:cs="Arial"/>
          <w:szCs w:val="22"/>
        </w:rPr>
      </w:pPr>
    </w:p>
    <w:p w:rsidR="000F32DA" w:rsidRPr="007A3E78" w:rsidRDefault="000F32DA" w:rsidP="000F32DA">
      <w:pPr>
        <w:pStyle w:val="ListParagraph"/>
        <w:numPr>
          <w:ilvl w:val="0"/>
          <w:numId w:val="24"/>
        </w:numPr>
        <w:rPr>
          <w:rFonts w:ascii="Arial" w:hAnsi="Arial" w:cs="Arial"/>
          <w:szCs w:val="22"/>
        </w:rPr>
      </w:pPr>
      <w:r w:rsidRPr="007A3E78">
        <w:rPr>
          <w:rFonts w:ascii="Arial" w:hAnsi="Arial" w:cs="Arial"/>
          <w:szCs w:val="22"/>
        </w:rPr>
        <w:t>We also contributed to the publication ‘</w:t>
      </w:r>
      <w:hyperlink r:id="rId13" w:history="1">
        <w:r w:rsidRPr="007A3E78">
          <w:rPr>
            <w:rStyle w:val="Hyperlink"/>
            <w:rFonts w:ascii="Arial" w:hAnsi="Arial" w:cs="Arial"/>
            <w:szCs w:val="22"/>
          </w:rPr>
          <w:t>Realising Talent</w:t>
        </w:r>
      </w:hyperlink>
      <w:r w:rsidRPr="007A3E78">
        <w:rPr>
          <w:rFonts w:ascii="Arial" w:hAnsi="Arial" w:cs="Arial"/>
          <w:szCs w:val="22"/>
        </w:rPr>
        <w:t>: A new framework for devolved employment and skills with a local offer for reforming careers, employment and skills advice and support to deliver the ambitions of the new allowance. We are now beginning to take these ideas forward with the new government.</w:t>
      </w:r>
    </w:p>
    <w:p w:rsidR="00EC5086" w:rsidRPr="007A3E78" w:rsidRDefault="00EC5086" w:rsidP="00EC5086">
      <w:pPr>
        <w:pStyle w:val="ListParagraph"/>
        <w:rPr>
          <w:rFonts w:ascii="Arial" w:hAnsi="Arial" w:cs="Arial"/>
          <w:szCs w:val="22"/>
        </w:rPr>
      </w:pPr>
    </w:p>
    <w:p w:rsidR="00B53754" w:rsidRPr="007A3E78" w:rsidRDefault="00EC5086" w:rsidP="00B53754">
      <w:pPr>
        <w:pStyle w:val="ListParagraph"/>
        <w:numPr>
          <w:ilvl w:val="0"/>
          <w:numId w:val="24"/>
        </w:numPr>
        <w:rPr>
          <w:rFonts w:ascii="Arial" w:hAnsi="Arial" w:cs="Arial"/>
          <w:szCs w:val="22"/>
        </w:rPr>
      </w:pPr>
      <w:r w:rsidRPr="007A3E78">
        <w:rPr>
          <w:rFonts w:ascii="Arial" w:hAnsi="Arial" w:cs="Arial"/>
          <w:szCs w:val="22"/>
        </w:rPr>
        <w:t>We launched a poll of young people that reveals their willingness to have more decisions about skills, employment and advice services to be taken locally by councils and partners rather than MPs in Westminster. The poll showed young people were particularly dissatisfied by careers advice and jobcentre plus.</w:t>
      </w:r>
    </w:p>
    <w:p w:rsidR="00B53754" w:rsidRPr="007A3E78" w:rsidRDefault="00B53754" w:rsidP="00B53754">
      <w:pPr>
        <w:rPr>
          <w:rFonts w:ascii="Arial" w:hAnsi="Arial" w:cs="Arial"/>
          <w:szCs w:val="22"/>
        </w:rPr>
      </w:pPr>
    </w:p>
    <w:p w:rsidR="00B53754" w:rsidRPr="007A3E78" w:rsidRDefault="00B53754" w:rsidP="00B53754">
      <w:pPr>
        <w:rPr>
          <w:rFonts w:ascii="Arial" w:hAnsi="Arial" w:cs="Arial"/>
          <w:szCs w:val="22"/>
        </w:rPr>
      </w:pPr>
      <w:r w:rsidRPr="007A3E78">
        <w:rPr>
          <w:rFonts w:ascii="Arial" w:hAnsi="Arial" w:cs="Arial"/>
          <w:b/>
          <w:szCs w:val="22"/>
        </w:rPr>
        <w:t>Adoption</w:t>
      </w:r>
    </w:p>
    <w:p w:rsidR="00B53754" w:rsidRPr="007A3E78" w:rsidRDefault="00B53754" w:rsidP="00B53754">
      <w:pPr>
        <w:rPr>
          <w:rFonts w:ascii="Arial" w:hAnsi="Arial" w:cs="Arial"/>
          <w:szCs w:val="22"/>
        </w:rPr>
      </w:pPr>
    </w:p>
    <w:p w:rsidR="00FD6C99" w:rsidRPr="007A3E78" w:rsidRDefault="000B01C4" w:rsidP="00FD6C99">
      <w:pPr>
        <w:pStyle w:val="ListParagraph"/>
        <w:numPr>
          <w:ilvl w:val="0"/>
          <w:numId w:val="24"/>
        </w:numPr>
        <w:rPr>
          <w:rFonts w:ascii="Arial" w:hAnsi="Arial" w:cs="Arial"/>
          <w:szCs w:val="22"/>
        </w:rPr>
      </w:pPr>
      <w:r w:rsidRPr="007A3E78">
        <w:rPr>
          <w:rFonts w:ascii="Arial" w:hAnsi="Arial" w:cs="Arial"/>
          <w:szCs w:val="22"/>
        </w:rPr>
        <w:t xml:space="preserve">I represented the LGA at the March meeting of the national Adoption Leadership Board, chaired by Sir Martin </w:t>
      </w:r>
      <w:proofErr w:type="spellStart"/>
      <w:r w:rsidRPr="007A3E78">
        <w:rPr>
          <w:rFonts w:ascii="Arial" w:hAnsi="Arial" w:cs="Arial"/>
          <w:szCs w:val="22"/>
        </w:rPr>
        <w:t>Narey</w:t>
      </w:r>
      <w:proofErr w:type="spellEnd"/>
      <w:r w:rsidRPr="007A3E78">
        <w:rPr>
          <w:rFonts w:ascii="Arial" w:hAnsi="Arial" w:cs="Arial"/>
          <w:szCs w:val="22"/>
        </w:rPr>
        <w:t>.</w:t>
      </w:r>
    </w:p>
    <w:p w:rsidR="00B53754" w:rsidRPr="007A3E78" w:rsidRDefault="00B53754" w:rsidP="00FD6C99">
      <w:pPr>
        <w:rPr>
          <w:rFonts w:ascii="Arial" w:hAnsi="Arial" w:cs="Arial"/>
          <w:b/>
          <w:szCs w:val="22"/>
        </w:rPr>
      </w:pPr>
    </w:p>
    <w:p w:rsidR="004F55DB" w:rsidRPr="007A3E78" w:rsidRDefault="004F55DB" w:rsidP="00121C7C">
      <w:pPr>
        <w:pStyle w:val="ListParagraph"/>
        <w:autoSpaceDE w:val="0"/>
        <w:autoSpaceDN w:val="0"/>
        <w:adjustRightInd w:val="0"/>
        <w:ind w:left="360"/>
        <w:rPr>
          <w:rFonts w:ascii="Arial" w:hAnsi="Arial" w:cs="Arial"/>
          <w:b/>
          <w:szCs w:val="22"/>
        </w:rPr>
      </w:pPr>
      <w:r w:rsidRPr="007A3E78">
        <w:rPr>
          <w:rFonts w:ascii="Arial" w:hAnsi="Arial" w:cs="Arial"/>
          <w:b/>
          <w:szCs w:val="22"/>
        </w:rPr>
        <w:t>What governing boards should expect from school leaders and what school</w:t>
      </w:r>
    </w:p>
    <w:p w:rsidR="004F55DB" w:rsidRPr="007A3E78" w:rsidRDefault="004F55DB" w:rsidP="004F55DB">
      <w:pPr>
        <w:autoSpaceDE w:val="0"/>
        <w:autoSpaceDN w:val="0"/>
        <w:adjustRightInd w:val="0"/>
        <w:ind w:firstLine="360"/>
        <w:rPr>
          <w:rFonts w:ascii="Arial" w:hAnsi="Arial" w:cs="Arial"/>
          <w:b/>
          <w:szCs w:val="22"/>
        </w:rPr>
      </w:pPr>
      <w:proofErr w:type="gramStart"/>
      <w:r w:rsidRPr="007A3E78">
        <w:rPr>
          <w:rFonts w:ascii="Arial" w:hAnsi="Arial" w:cs="Arial"/>
          <w:b/>
          <w:szCs w:val="22"/>
        </w:rPr>
        <w:t>leaders</w:t>
      </w:r>
      <w:proofErr w:type="gramEnd"/>
      <w:r w:rsidRPr="007A3E78">
        <w:rPr>
          <w:rFonts w:ascii="Arial" w:hAnsi="Arial" w:cs="Arial"/>
          <w:b/>
          <w:szCs w:val="22"/>
        </w:rPr>
        <w:t xml:space="preserve"> should expect from governing boards</w:t>
      </w:r>
    </w:p>
    <w:p w:rsidR="004F55DB" w:rsidRPr="007A3E78" w:rsidRDefault="004F55DB" w:rsidP="004F55DB">
      <w:pPr>
        <w:pStyle w:val="NormalWeb"/>
        <w:spacing w:after="0" w:line="240" w:lineRule="auto"/>
        <w:ind w:left="360"/>
        <w:rPr>
          <w:rFonts w:ascii="Arial" w:hAnsi="Arial" w:cs="Arial"/>
          <w:sz w:val="22"/>
          <w:szCs w:val="22"/>
          <w:lang w:val="en"/>
        </w:rPr>
      </w:pPr>
    </w:p>
    <w:p w:rsidR="004F55DB" w:rsidRPr="007A3E78" w:rsidRDefault="004F55DB" w:rsidP="00121C7C">
      <w:pPr>
        <w:pStyle w:val="ListParagraph"/>
        <w:numPr>
          <w:ilvl w:val="0"/>
          <w:numId w:val="24"/>
        </w:numPr>
        <w:rPr>
          <w:rFonts w:ascii="Arial" w:hAnsi="Arial" w:cs="Arial"/>
          <w:szCs w:val="22"/>
          <w:lang w:val="en"/>
        </w:rPr>
      </w:pPr>
      <w:r w:rsidRPr="007A3E78">
        <w:rPr>
          <w:rFonts w:ascii="Arial" w:hAnsi="Arial" w:cs="Arial"/>
          <w:szCs w:val="22"/>
          <w:lang w:val="en"/>
        </w:rPr>
        <w:t>This joint guidance document from the Association of School and College Leaders, the Local Government Association, the National Association of Head Teachers and the National Governors’ Association aims to improve the effectiveness of school governance.</w:t>
      </w:r>
    </w:p>
    <w:p w:rsidR="004F55DB" w:rsidRPr="007A3E78" w:rsidRDefault="004F55DB" w:rsidP="004F55DB">
      <w:pPr>
        <w:pStyle w:val="NormalWeb"/>
        <w:spacing w:after="0" w:line="240" w:lineRule="auto"/>
        <w:rPr>
          <w:rFonts w:ascii="Arial" w:hAnsi="Arial" w:cs="Arial"/>
          <w:sz w:val="22"/>
          <w:szCs w:val="22"/>
          <w:lang w:val="en"/>
        </w:rPr>
      </w:pPr>
    </w:p>
    <w:p w:rsidR="00B53754" w:rsidRPr="007A3E78" w:rsidRDefault="004F55DB" w:rsidP="004F55DB">
      <w:pPr>
        <w:pStyle w:val="NormalWeb"/>
        <w:spacing w:after="0" w:line="240" w:lineRule="auto"/>
        <w:ind w:left="360"/>
        <w:rPr>
          <w:rFonts w:ascii="Arial" w:hAnsi="Arial" w:cs="Arial"/>
          <w:sz w:val="22"/>
          <w:szCs w:val="22"/>
          <w:lang w:val="en"/>
        </w:rPr>
      </w:pPr>
      <w:r w:rsidRPr="007A3E78">
        <w:rPr>
          <w:rFonts w:ascii="Arial" w:hAnsi="Arial" w:cs="Arial"/>
          <w:sz w:val="22"/>
          <w:szCs w:val="22"/>
          <w:lang w:val="en"/>
        </w:rPr>
        <w:t xml:space="preserve">Specifically, the paper addresses four key areas: the respective roles of governance and management, developing and supporting the governing board, effective ways of working, and understanding the school and engaging with stakeholders. This report can be found on the </w:t>
      </w:r>
      <w:hyperlink r:id="rId14" w:history="1">
        <w:r w:rsidRPr="007A3E78">
          <w:rPr>
            <w:rStyle w:val="Hyperlink"/>
            <w:rFonts w:ascii="Arial" w:hAnsi="Arial" w:cs="Arial"/>
            <w:sz w:val="22"/>
            <w:szCs w:val="22"/>
            <w:lang w:val="en"/>
          </w:rPr>
          <w:t>website</w:t>
        </w:r>
      </w:hyperlink>
      <w:r w:rsidRPr="007A3E78">
        <w:rPr>
          <w:rFonts w:ascii="Arial" w:hAnsi="Arial" w:cs="Arial"/>
          <w:sz w:val="22"/>
          <w:szCs w:val="22"/>
          <w:lang w:val="en"/>
        </w:rPr>
        <w:t>.</w:t>
      </w:r>
    </w:p>
    <w:p w:rsidR="004F55DB" w:rsidRPr="007A3E78" w:rsidRDefault="004F55DB" w:rsidP="00FD6C99">
      <w:pPr>
        <w:rPr>
          <w:rFonts w:ascii="Arial" w:hAnsi="Arial" w:cs="Arial"/>
          <w:b/>
          <w:szCs w:val="22"/>
        </w:rPr>
      </w:pPr>
    </w:p>
    <w:p w:rsidR="00FD6C99" w:rsidRPr="007A3E78" w:rsidRDefault="00FD6C99" w:rsidP="00FD6C99">
      <w:pPr>
        <w:rPr>
          <w:rFonts w:ascii="Arial" w:hAnsi="Arial" w:cs="Arial"/>
          <w:b/>
          <w:szCs w:val="22"/>
        </w:rPr>
      </w:pPr>
      <w:r w:rsidRPr="007A3E78">
        <w:rPr>
          <w:rFonts w:ascii="Arial" w:hAnsi="Arial" w:cs="Arial"/>
          <w:b/>
          <w:szCs w:val="22"/>
        </w:rPr>
        <w:t>Recent Media</w:t>
      </w:r>
    </w:p>
    <w:p w:rsidR="00FD6C99" w:rsidRDefault="00FD6C99" w:rsidP="00FD6C99">
      <w:pPr>
        <w:rPr>
          <w:rFonts w:ascii="Arial" w:hAnsi="Arial" w:cs="Arial"/>
          <w:b/>
          <w:szCs w:val="22"/>
        </w:rPr>
      </w:pPr>
    </w:p>
    <w:p w:rsidR="00307F8A" w:rsidRPr="00307F8A" w:rsidRDefault="00307F8A" w:rsidP="00FD6C99">
      <w:pPr>
        <w:pStyle w:val="ListParagraph"/>
        <w:numPr>
          <w:ilvl w:val="0"/>
          <w:numId w:val="32"/>
        </w:numPr>
        <w:ind w:left="360"/>
        <w:rPr>
          <w:rFonts w:ascii="Arial" w:hAnsi="Arial" w:cs="Arial"/>
          <w:color w:val="000000"/>
        </w:rPr>
      </w:pPr>
      <w:r>
        <w:rPr>
          <w:rFonts w:ascii="Arial" w:hAnsi="Arial" w:cs="Arial"/>
          <w:color w:val="000000"/>
        </w:rPr>
        <w:t xml:space="preserve">I responded to the Queen’s Speech proposals for an </w:t>
      </w:r>
      <w:hyperlink r:id="rId15" w:history="1">
        <w:r>
          <w:rPr>
            <w:rStyle w:val="Hyperlink"/>
            <w:rFonts w:ascii="Arial" w:hAnsi="Arial" w:cs="Arial"/>
          </w:rPr>
          <w:t>Education</w:t>
        </w:r>
      </w:hyperlink>
      <w:r>
        <w:rPr>
          <w:rFonts w:ascii="Arial" w:hAnsi="Arial" w:cs="Arial"/>
          <w:color w:val="000000"/>
        </w:rPr>
        <w:t xml:space="preserve"> and </w:t>
      </w:r>
      <w:hyperlink r:id="rId16" w:history="1">
        <w:r>
          <w:rPr>
            <w:rStyle w:val="Hyperlink"/>
            <w:rFonts w:ascii="Arial" w:hAnsi="Arial" w:cs="Arial"/>
          </w:rPr>
          <w:t>Adoption</w:t>
        </w:r>
      </w:hyperlink>
      <w:r>
        <w:rPr>
          <w:rFonts w:ascii="Arial" w:hAnsi="Arial" w:cs="Arial"/>
          <w:color w:val="000000"/>
        </w:rPr>
        <w:t xml:space="preserve"> Bill, voicing our concerns that the Department for Education is unable to effectively support a rapid expansion in schools converting to academy status and encouraging the government to build on </w:t>
      </w:r>
      <w:r>
        <w:rPr>
          <w:rFonts w:ascii="Arial" w:hAnsi="Arial" w:cs="Arial"/>
          <w:color w:val="000000"/>
          <w:lang w:val="en"/>
        </w:rPr>
        <w:t>on the success of recent years on adoption, which has seen record numbers of children adopted and delays cut significantly.</w:t>
      </w:r>
    </w:p>
    <w:p w:rsidR="00307F8A" w:rsidRPr="007A3E78" w:rsidRDefault="00307F8A" w:rsidP="00FD6C99">
      <w:pPr>
        <w:rPr>
          <w:rFonts w:ascii="Arial" w:hAnsi="Arial" w:cs="Arial"/>
          <w:b/>
          <w:szCs w:val="22"/>
        </w:rPr>
      </w:pPr>
    </w:p>
    <w:p w:rsidR="00FD6C99" w:rsidRPr="007A3E78" w:rsidRDefault="00FD6C99" w:rsidP="000B01C4">
      <w:pPr>
        <w:pStyle w:val="ListParagraph"/>
        <w:numPr>
          <w:ilvl w:val="0"/>
          <w:numId w:val="24"/>
        </w:numPr>
        <w:rPr>
          <w:rFonts w:ascii="Arial" w:hAnsi="Arial" w:cs="Arial"/>
          <w:szCs w:val="22"/>
        </w:rPr>
      </w:pPr>
      <w:r w:rsidRPr="007A3E78">
        <w:rPr>
          <w:rFonts w:ascii="Arial" w:hAnsi="Arial" w:cs="Arial"/>
          <w:szCs w:val="22"/>
        </w:rPr>
        <w:t xml:space="preserve">In May I spoke to the </w:t>
      </w:r>
      <w:hyperlink r:id="rId17" w:history="1">
        <w:r w:rsidRPr="007A3E78">
          <w:rPr>
            <w:rStyle w:val="Hyperlink"/>
            <w:rFonts w:ascii="Arial" w:hAnsi="Arial" w:cs="Arial"/>
            <w:szCs w:val="22"/>
          </w:rPr>
          <w:t>BBC</w:t>
        </w:r>
      </w:hyperlink>
      <w:r w:rsidRPr="007A3E78">
        <w:rPr>
          <w:rFonts w:ascii="Arial" w:hAnsi="Arial" w:cs="Arial"/>
          <w:szCs w:val="22"/>
        </w:rPr>
        <w:t xml:space="preserve"> on the consequences for children’s centres as funds are cut. </w:t>
      </w:r>
      <w:r w:rsidRPr="007A3E78">
        <w:rPr>
          <w:rFonts w:ascii="Arial" w:hAnsi="Arial" w:cs="Arial"/>
          <w:szCs w:val="22"/>
          <w:shd w:val="clear" w:color="auto" w:fill="FFFFFF"/>
        </w:rPr>
        <w:t>"We welcome the fact that more children and families are using children's centres but at a time when budgets are stretched there are limits to what can be achieved when councils are having to serve more families and children with less money."</w:t>
      </w:r>
    </w:p>
    <w:p w:rsidR="00FD6C99" w:rsidRPr="007A3E78" w:rsidRDefault="00FD6C99" w:rsidP="00FD6C99">
      <w:pPr>
        <w:pStyle w:val="ListParagraph"/>
        <w:rPr>
          <w:rFonts w:ascii="Arial" w:hAnsi="Arial" w:cs="Arial"/>
          <w:szCs w:val="22"/>
        </w:rPr>
      </w:pPr>
    </w:p>
    <w:p w:rsidR="00FD6C99" w:rsidRPr="007A3E78" w:rsidRDefault="00FD6C99" w:rsidP="000B01C4">
      <w:pPr>
        <w:pStyle w:val="ListParagraph"/>
        <w:numPr>
          <w:ilvl w:val="0"/>
          <w:numId w:val="24"/>
        </w:numPr>
        <w:rPr>
          <w:rFonts w:ascii="Arial" w:hAnsi="Arial" w:cs="Arial"/>
          <w:szCs w:val="22"/>
        </w:rPr>
      </w:pPr>
      <w:r w:rsidRPr="007A3E78">
        <w:rPr>
          <w:rFonts w:ascii="Arial" w:hAnsi="Arial" w:cs="Arial"/>
          <w:szCs w:val="22"/>
        </w:rPr>
        <w:t>My contribution to the House of Commons education committee</w:t>
      </w:r>
      <w:r w:rsidR="00534675" w:rsidRPr="007A3E78">
        <w:rPr>
          <w:rFonts w:ascii="Arial" w:hAnsi="Arial" w:cs="Arial"/>
          <w:szCs w:val="22"/>
        </w:rPr>
        <w:t xml:space="preserve"> were quoted in </w:t>
      </w:r>
      <w:hyperlink r:id="rId18" w:history="1">
        <w:r w:rsidR="00534675" w:rsidRPr="007A3E78">
          <w:rPr>
            <w:rStyle w:val="Hyperlink"/>
            <w:rFonts w:ascii="Arial" w:hAnsi="Arial" w:cs="Arial"/>
            <w:szCs w:val="22"/>
          </w:rPr>
          <w:t>The Guardian</w:t>
        </w:r>
      </w:hyperlink>
      <w:r w:rsidR="00534675" w:rsidRPr="007A3E78">
        <w:rPr>
          <w:rFonts w:ascii="Arial" w:hAnsi="Arial" w:cs="Arial"/>
          <w:szCs w:val="22"/>
        </w:rPr>
        <w:t>, where I argued that even where money was allocated under the Priority Schools Building Programme, local authorities have still been expected the meet significant parts of the cost for rebuilding projects – including asbestos removal.</w:t>
      </w:r>
    </w:p>
    <w:p w:rsidR="00B53754" w:rsidRPr="007A3E78" w:rsidRDefault="00B53754" w:rsidP="00B53754">
      <w:pPr>
        <w:pStyle w:val="ListParagraph"/>
        <w:rPr>
          <w:rFonts w:ascii="Arial" w:hAnsi="Arial" w:cs="Arial"/>
          <w:szCs w:val="22"/>
        </w:rPr>
      </w:pPr>
    </w:p>
    <w:p w:rsidR="00B53754" w:rsidRPr="007A3E78" w:rsidRDefault="00B53754" w:rsidP="000B01C4">
      <w:pPr>
        <w:pStyle w:val="ListParagraph"/>
        <w:numPr>
          <w:ilvl w:val="0"/>
          <w:numId w:val="24"/>
        </w:numPr>
        <w:rPr>
          <w:rFonts w:ascii="Arial" w:hAnsi="Arial" w:cs="Arial"/>
          <w:szCs w:val="22"/>
        </w:rPr>
      </w:pPr>
      <w:r w:rsidRPr="007A3E78">
        <w:rPr>
          <w:rFonts w:ascii="Arial" w:hAnsi="Arial" w:cs="Arial"/>
          <w:szCs w:val="22"/>
        </w:rPr>
        <w:t xml:space="preserve">I was quoted across numerous </w:t>
      </w:r>
      <w:hyperlink r:id="rId19" w:history="1">
        <w:r w:rsidRPr="007A3E78">
          <w:rPr>
            <w:rStyle w:val="Hyperlink"/>
            <w:rFonts w:ascii="Arial" w:hAnsi="Arial" w:cs="Arial"/>
            <w:szCs w:val="22"/>
          </w:rPr>
          <w:t>media</w:t>
        </w:r>
      </w:hyperlink>
      <w:r w:rsidRPr="007A3E78">
        <w:rPr>
          <w:rFonts w:ascii="Arial" w:hAnsi="Arial" w:cs="Arial"/>
          <w:szCs w:val="22"/>
        </w:rPr>
        <w:t xml:space="preserve"> on how “councils face an uphill battle when their hands are tied by red tape” and funding shortages to provide enough school places.</w:t>
      </w:r>
    </w:p>
    <w:p w:rsidR="00324C5B" w:rsidRPr="007A3E78" w:rsidRDefault="00324C5B" w:rsidP="00324C5B">
      <w:pPr>
        <w:pStyle w:val="MainText"/>
        <w:spacing w:line="240" w:lineRule="auto"/>
        <w:rPr>
          <w:rFonts w:ascii="Arial" w:hAnsi="Arial" w:cs="Arial"/>
          <w:szCs w:val="22"/>
        </w:rPr>
      </w:pPr>
    </w:p>
    <w:p w:rsidR="001A5A12" w:rsidRPr="007A3E78" w:rsidRDefault="001A5A12" w:rsidP="00324C5B">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324C5B" w:rsidRPr="007A3E78" w:rsidTr="00D25E42">
        <w:tc>
          <w:tcPr>
            <w:tcW w:w="2802" w:type="dxa"/>
          </w:tcPr>
          <w:p w:rsidR="00324C5B" w:rsidRPr="007A3E78" w:rsidRDefault="00324C5B" w:rsidP="00D25E42">
            <w:pPr>
              <w:pStyle w:val="MainText"/>
              <w:spacing w:before="120" w:line="240" w:lineRule="auto"/>
              <w:rPr>
                <w:rFonts w:ascii="Arial" w:hAnsi="Arial" w:cs="Arial"/>
                <w:szCs w:val="22"/>
              </w:rPr>
            </w:pPr>
            <w:r w:rsidRPr="007A3E78">
              <w:rPr>
                <w:rFonts w:ascii="Arial" w:hAnsi="Arial" w:cs="Arial"/>
                <w:b/>
                <w:szCs w:val="22"/>
              </w:rPr>
              <w:t>Contact officer:</w:t>
            </w:r>
            <w:r w:rsidRPr="007A3E78">
              <w:rPr>
                <w:rFonts w:ascii="Arial" w:hAnsi="Arial" w:cs="Arial"/>
                <w:szCs w:val="22"/>
              </w:rPr>
              <w:t xml:space="preserve"> </w:t>
            </w:r>
          </w:p>
        </w:tc>
        <w:tc>
          <w:tcPr>
            <w:tcW w:w="6378" w:type="dxa"/>
          </w:tcPr>
          <w:p w:rsidR="00324C5B" w:rsidRPr="007A3E78" w:rsidRDefault="000B01C4" w:rsidP="00D25E42">
            <w:pPr>
              <w:pStyle w:val="MainText"/>
              <w:spacing w:before="120" w:line="240" w:lineRule="auto"/>
              <w:rPr>
                <w:rFonts w:ascii="Arial" w:hAnsi="Arial" w:cs="Arial"/>
                <w:szCs w:val="22"/>
              </w:rPr>
            </w:pPr>
            <w:r w:rsidRPr="007A3E78">
              <w:rPr>
                <w:rFonts w:ascii="Arial" w:hAnsi="Arial" w:cs="Arial"/>
                <w:szCs w:val="22"/>
              </w:rPr>
              <w:t>Ian Keating</w:t>
            </w:r>
          </w:p>
        </w:tc>
      </w:tr>
      <w:tr w:rsidR="00324C5B" w:rsidRPr="007A3E78" w:rsidTr="00D25E42">
        <w:tc>
          <w:tcPr>
            <w:tcW w:w="2802" w:type="dxa"/>
          </w:tcPr>
          <w:p w:rsidR="00324C5B" w:rsidRPr="007A3E78" w:rsidRDefault="00324C5B" w:rsidP="00D25E42">
            <w:pPr>
              <w:pStyle w:val="MainText"/>
              <w:spacing w:before="120" w:line="240" w:lineRule="auto"/>
              <w:rPr>
                <w:rFonts w:ascii="Arial" w:hAnsi="Arial" w:cs="Arial"/>
                <w:b/>
                <w:szCs w:val="22"/>
              </w:rPr>
            </w:pPr>
            <w:r w:rsidRPr="007A3E78">
              <w:rPr>
                <w:rFonts w:ascii="Arial" w:hAnsi="Arial" w:cs="Arial"/>
                <w:b/>
                <w:szCs w:val="22"/>
              </w:rPr>
              <w:t>Position:</w:t>
            </w:r>
          </w:p>
        </w:tc>
        <w:tc>
          <w:tcPr>
            <w:tcW w:w="6378" w:type="dxa"/>
          </w:tcPr>
          <w:p w:rsidR="00324C5B" w:rsidRPr="007A3E78" w:rsidRDefault="00324C5B" w:rsidP="00FE0B83">
            <w:pPr>
              <w:pStyle w:val="MainText"/>
              <w:spacing w:before="120" w:line="240" w:lineRule="auto"/>
              <w:rPr>
                <w:rFonts w:ascii="Arial" w:hAnsi="Arial" w:cs="Arial"/>
                <w:szCs w:val="22"/>
              </w:rPr>
            </w:pPr>
            <w:r w:rsidRPr="007A3E78">
              <w:rPr>
                <w:rFonts w:ascii="Arial" w:hAnsi="Arial" w:cs="Arial"/>
                <w:szCs w:val="22"/>
              </w:rPr>
              <w:t>Principal Policy Advis</w:t>
            </w:r>
            <w:r w:rsidR="00FE0B83" w:rsidRPr="007A3E78">
              <w:rPr>
                <w:rFonts w:ascii="Arial" w:hAnsi="Arial" w:cs="Arial"/>
                <w:szCs w:val="22"/>
              </w:rPr>
              <w:t>e</w:t>
            </w:r>
            <w:r w:rsidRPr="007A3E78">
              <w:rPr>
                <w:rFonts w:ascii="Arial" w:hAnsi="Arial" w:cs="Arial"/>
                <w:szCs w:val="22"/>
              </w:rPr>
              <w:t>r</w:t>
            </w:r>
          </w:p>
        </w:tc>
      </w:tr>
      <w:tr w:rsidR="00324C5B" w:rsidRPr="007A3E78" w:rsidTr="00D25E42">
        <w:tc>
          <w:tcPr>
            <w:tcW w:w="2802" w:type="dxa"/>
          </w:tcPr>
          <w:p w:rsidR="00324C5B" w:rsidRPr="007A3E78" w:rsidRDefault="00324C5B" w:rsidP="00D25E42">
            <w:pPr>
              <w:pStyle w:val="MainText"/>
              <w:spacing w:before="120" w:line="240" w:lineRule="auto"/>
              <w:rPr>
                <w:rFonts w:ascii="Arial" w:hAnsi="Arial" w:cs="Arial"/>
                <w:b/>
                <w:szCs w:val="22"/>
              </w:rPr>
            </w:pPr>
            <w:r w:rsidRPr="007A3E78">
              <w:rPr>
                <w:rFonts w:ascii="Arial" w:hAnsi="Arial" w:cs="Arial"/>
                <w:b/>
                <w:szCs w:val="22"/>
              </w:rPr>
              <w:t>Phone no:</w:t>
            </w:r>
          </w:p>
        </w:tc>
        <w:tc>
          <w:tcPr>
            <w:tcW w:w="6378" w:type="dxa"/>
          </w:tcPr>
          <w:p w:rsidR="00324C5B" w:rsidRPr="007A3E78" w:rsidRDefault="00324C5B" w:rsidP="00D25E42">
            <w:pPr>
              <w:pStyle w:val="MainText"/>
              <w:spacing w:before="120" w:line="240" w:lineRule="auto"/>
              <w:rPr>
                <w:rFonts w:ascii="Arial" w:hAnsi="Arial" w:cs="Arial"/>
                <w:szCs w:val="22"/>
              </w:rPr>
            </w:pPr>
            <w:r w:rsidRPr="007A3E78">
              <w:rPr>
                <w:rFonts w:ascii="Arial" w:hAnsi="Arial" w:cs="Arial"/>
                <w:szCs w:val="22"/>
              </w:rPr>
              <w:t>020 7664</w:t>
            </w:r>
            <w:r w:rsidR="00307F8A">
              <w:rPr>
                <w:rFonts w:ascii="Arial" w:hAnsi="Arial" w:cs="Arial"/>
                <w:szCs w:val="22"/>
              </w:rPr>
              <w:t xml:space="preserve"> </w:t>
            </w:r>
            <w:r w:rsidR="00307F8A" w:rsidRPr="00307F8A">
              <w:rPr>
                <w:rFonts w:ascii="Arial" w:hAnsi="Arial" w:cs="Arial"/>
                <w:szCs w:val="22"/>
              </w:rPr>
              <w:t>3032</w:t>
            </w:r>
          </w:p>
        </w:tc>
      </w:tr>
      <w:tr w:rsidR="00324C5B" w:rsidRPr="007A3E78" w:rsidTr="00D25E42">
        <w:trPr>
          <w:trHeight w:val="507"/>
        </w:trPr>
        <w:tc>
          <w:tcPr>
            <w:tcW w:w="2802" w:type="dxa"/>
          </w:tcPr>
          <w:p w:rsidR="00324C5B" w:rsidRPr="007A3E78" w:rsidRDefault="00324C5B" w:rsidP="00D25E42">
            <w:pPr>
              <w:pStyle w:val="MainText"/>
              <w:spacing w:before="120" w:line="240" w:lineRule="auto"/>
              <w:rPr>
                <w:rFonts w:ascii="Arial" w:hAnsi="Arial" w:cs="Arial"/>
                <w:b/>
                <w:szCs w:val="22"/>
              </w:rPr>
            </w:pPr>
            <w:r w:rsidRPr="007A3E78">
              <w:rPr>
                <w:rFonts w:ascii="Arial" w:hAnsi="Arial" w:cs="Arial"/>
                <w:b/>
                <w:szCs w:val="22"/>
              </w:rPr>
              <w:t>Email:</w:t>
            </w:r>
          </w:p>
        </w:tc>
        <w:tc>
          <w:tcPr>
            <w:tcW w:w="6378" w:type="dxa"/>
          </w:tcPr>
          <w:p w:rsidR="00324C5B" w:rsidRPr="007A3E78" w:rsidRDefault="000F7EAA" w:rsidP="00D25E42">
            <w:pPr>
              <w:pStyle w:val="MainText"/>
              <w:spacing w:before="120" w:line="240" w:lineRule="auto"/>
              <w:rPr>
                <w:rFonts w:ascii="Arial" w:hAnsi="Arial" w:cs="Arial"/>
                <w:szCs w:val="22"/>
              </w:rPr>
            </w:pPr>
            <w:hyperlink r:id="rId20" w:history="1">
              <w:r w:rsidR="00121C7C" w:rsidRPr="007A3E78">
                <w:rPr>
                  <w:rStyle w:val="Hyperlink"/>
                  <w:rFonts w:ascii="Arial" w:hAnsi="Arial" w:cs="Arial"/>
                  <w:szCs w:val="22"/>
                </w:rPr>
                <w:t>Ian.Keating@local.gov.uk</w:t>
              </w:r>
            </w:hyperlink>
            <w:r w:rsidR="00121C7C" w:rsidRPr="007A3E78">
              <w:rPr>
                <w:rFonts w:ascii="Arial" w:hAnsi="Arial" w:cs="Arial"/>
                <w:szCs w:val="22"/>
              </w:rPr>
              <w:t xml:space="preserve"> </w:t>
            </w:r>
          </w:p>
        </w:tc>
      </w:tr>
    </w:tbl>
    <w:p w:rsidR="00324C5B" w:rsidRPr="007A3E78" w:rsidRDefault="00324C5B" w:rsidP="00324C5B">
      <w:pPr>
        <w:spacing w:before="120"/>
        <w:rPr>
          <w:rFonts w:ascii="Arial" w:hAnsi="Arial" w:cs="Arial"/>
          <w:szCs w:val="22"/>
        </w:rPr>
      </w:pPr>
    </w:p>
    <w:sectPr w:rsidR="00324C5B" w:rsidRPr="007A3E78" w:rsidSect="001E476B">
      <w:headerReference w:type="default" r:id="rId21"/>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EAA" w:rsidRDefault="000F7EAA">
      <w:r>
        <w:separator/>
      </w:r>
    </w:p>
  </w:endnote>
  <w:endnote w:type="continuationSeparator" w:id="0">
    <w:p w:rsidR="000F7EAA" w:rsidRDefault="000F7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1ABD83C-1233-4F10-B633-D8E867D60B52}"/>
  </w:font>
  <w:font w:name="Open Sans">
    <w:altName w:val="Times New Roman"/>
    <w:charset w:val="00"/>
    <w:family w:val="auto"/>
    <w:pitch w:val="default"/>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73947CD5-9496-45A9-A49F-1FDD7398A7BF}"/>
  </w:font>
  <w:font w:name="Calibri">
    <w:panose1 w:val="020F0502020204030204"/>
    <w:charset w:val="00"/>
    <w:family w:val="swiss"/>
    <w:pitch w:val="variable"/>
    <w:sig w:usb0="E00002FF" w:usb1="4000ACFF" w:usb2="00000001" w:usb3="00000000" w:csb0="0000019F" w:csb1="00000000"/>
    <w:embedRegular r:id="rId3" w:fontKey="{CBE80DF1-90F9-4180-91E7-14CA75709EC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EAA" w:rsidRDefault="000F7EAA">
      <w:r>
        <w:separator/>
      </w:r>
    </w:p>
  </w:footnote>
  <w:footnote w:type="continuationSeparator" w:id="0">
    <w:p w:rsidR="000F7EAA" w:rsidRDefault="000F7E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rsidTr="00D07BF2">
      <w:tc>
        <w:tcPr>
          <w:tcW w:w="5920" w:type="dxa"/>
          <w:vMerge w:val="restart"/>
          <w:shd w:val="clear" w:color="auto" w:fill="auto"/>
        </w:tcPr>
        <w:p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1E476B" w:rsidRPr="00374227" w:rsidRDefault="00C819CF" w:rsidP="004B0FD9">
          <w:pPr>
            <w:pStyle w:val="Header"/>
            <w:rPr>
              <w:rFonts w:ascii="Arial" w:hAnsi="Arial" w:cs="Arial"/>
              <w:b/>
              <w:szCs w:val="22"/>
            </w:rPr>
          </w:pPr>
          <w:r>
            <w:rPr>
              <w:rFonts w:ascii="Arial" w:hAnsi="Arial" w:cs="Arial"/>
              <w:b/>
              <w:szCs w:val="22"/>
            </w:rPr>
            <w:t>Councillors’ Forum</w:t>
          </w:r>
        </w:p>
      </w:tc>
    </w:tr>
    <w:tr w:rsidR="001E476B" w:rsidTr="00D07BF2">
      <w:trPr>
        <w:trHeight w:val="450"/>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C819CF" w:rsidP="004B0FD9">
          <w:pPr>
            <w:pStyle w:val="Header"/>
            <w:spacing w:before="60"/>
            <w:rPr>
              <w:rFonts w:ascii="Arial" w:hAnsi="Arial" w:cs="Arial"/>
              <w:szCs w:val="22"/>
            </w:rPr>
          </w:pPr>
          <w:r>
            <w:rPr>
              <w:rFonts w:ascii="Arial" w:hAnsi="Arial" w:cs="Arial"/>
              <w:szCs w:val="22"/>
            </w:rPr>
            <w:t>11 June 2015</w:t>
          </w:r>
        </w:p>
      </w:tc>
    </w:tr>
    <w:tr w:rsidR="001E476B" w:rsidRPr="004F266E" w:rsidTr="00D07BF2">
      <w:trPr>
        <w:trHeight w:val="708"/>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b/>
              <w:szCs w:val="22"/>
            </w:rPr>
          </w:pP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97008E3"/>
    <w:multiLevelType w:val="hybridMultilevel"/>
    <w:tmpl w:val="8AFA1F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CC702A2"/>
    <w:multiLevelType w:val="hybridMultilevel"/>
    <w:tmpl w:val="81644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3E934E06"/>
    <w:multiLevelType w:val="multilevel"/>
    <w:tmpl w:val="0809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3257FA8"/>
    <w:multiLevelType w:val="hybridMultilevel"/>
    <w:tmpl w:val="43741E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
    <w:nsid w:val="5E470ACC"/>
    <w:multiLevelType w:val="hybridMultilevel"/>
    <w:tmpl w:val="7CD09948"/>
    <w:lvl w:ilvl="0" w:tplc="21AC2158">
      <w:start w:val="8"/>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23">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9">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1">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4"/>
  </w:num>
  <w:num w:numId="2">
    <w:abstractNumId w:val="7"/>
  </w:num>
  <w:num w:numId="3">
    <w:abstractNumId w:val="21"/>
  </w:num>
  <w:num w:numId="4">
    <w:abstractNumId w:val="30"/>
  </w:num>
  <w:num w:numId="5">
    <w:abstractNumId w:val="20"/>
  </w:num>
  <w:num w:numId="6">
    <w:abstractNumId w:val="14"/>
  </w:num>
  <w:num w:numId="7">
    <w:abstractNumId w:val="26"/>
  </w:num>
  <w:num w:numId="8">
    <w:abstractNumId w:val="9"/>
  </w:num>
  <w:num w:numId="9">
    <w:abstractNumId w:val="4"/>
  </w:num>
  <w:num w:numId="10">
    <w:abstractNumId w:val="2"/>
  </w:num>
  <w:num w:numId="11">
    <w:abstractNumId w:val="10"/>
  </w:num>
  <w:num w:numId="12">
    <w:abstractNumId w:val="23"/>
  </w:num>
  <w:num w:numId="13">
    <w:abstractNumId w:val="13"/>
  </w:num>
  <w:num w:numId="14">
    <w:abstractNumId w:val="31"/>
  </w:num>
  <w:num w:numId="15">
    <w:abstractNumId w:val="18"/>
  </w:num>
  <w:num w:numId="16">
    <w:abstractNumId w:val="1"/>
  </w:num>
  <w:num w:numId="17">
    <w:abstractNumId w:val="29"/>
  </w:num>
  <w:num w:numId="18">
    <w:abstractNumId w:val="17"/>
  </w:num>
  <w:num w:numId="19">
    <w:abstractNumId w:val="8"/>
  </w:num>
  <w:num w:numId="20">
    <w:abstractNumId w:val="12"/>
  </w:num>
  <w:num w:numId="21">
    <w:abstractNumId w:val="25"/>
  </w:num>
  <w:num w:numId="22">
    <w:abstractNumId w:val="16"/>
  </w:num>
  <w:num w:numId="23">
    <w:abstractNumId w:val="27"/>
  </w:num>
  <w:num w:numId="24">
    <w:abstractNumId w:val="15"/>
  </w:num>
  <w:num w:numId="25">
    <w:abstractNumId w:val="6"/>
  </w:num>
  <w:num w:numId="26">
    <w:abstractNumId w:val="28"/>
  </w:num>
  <w:num w:numId="27">
    <w:abstractNumId w:val="0"/>
  </w:num>
  <w:num w:numId="28">
    <w:abstractNumId w:val="3"/>
  </w:num>
  <w:num w:numId="29">
    <w:abstractNumId w:val="5"/>
  </w:num>
  <w:num w:numId="30">
    <w:abstractNumId w:val="19"/>
  </w:num>
  <w:num w:numId="31">
    <w:abstractNumId w:val="11"/>
  </w:num>
  <w:num w:numId="32">
    <w:abstractNumId w:val="2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1C4"/>
    <w:rsid w:val="000B09F5"/>
    <w:rsid w:val="000C3360"/>
    <w:rsid w:val="000D2BDB"/>
    <w:rsid w:val="000D702D"/>
    <w:rsid w:val="000E5E39"/>
    <w:rsid w:val="000F32DA"/>
    <w:rsid w:val="000F7EAA"/>
    <w:rsid w:val="00100FC2"/>
    <w:rsid w:val="0010253D"/>
    <w:rsid w:val="001172B6"/>
    <w:rsid w:val="00121C7C"/>
    <w:rsid w:val="001224A4"/>
    <w:rsid w:val="00173D5A"/>
    <w:rsid w:val="0017617B"/>
    <w:rsid w:val="001A07F1"/>
    <w:rsid w:val="001A5A12"/>
    <w:rsid w:val="001A7A02"/>
    <w:rsid w:val="001D2C76"/>
    <w:rsid w:val="001D6703"/>
    <w:rsid w:val="001E476B"/>
    <w:rsid w:val="001E4CE7"/>
    <w:rsid w:val="0021114E"/>
    <w:rsid w:val="00223F45"/>
    <w:rsid w:val="002414C2"/>
    <w:rsid w:val="00254DF4"/>
    <w:rsid w:val="00291E49"/>
    <w:rsid w:val="002A0C7D"/>
    <w:rsid w:val="002A0D9E"/>
    <w:rsid w:val="002D0658"/>
    <w:rsid w:val="002F15DD"/>
    <w:rsid w:val="00302667"/>
    <w:rsid w:val="00307F8A"/>
    <w:rsid w:val="00324C5B"/>
    <w:rsid w:val="00324E86"/>
    <w:rsid w:val="00363ED4"/>
    <w:rsid w:val="00372DE6"/>
    <w:rsid w:val="003978FB"/>
    <w:rsid w:val="003C77A8"/>
    <w:rsid w:val="003E20D5"/>
    <w:rsid w:val="003E4825"/>
    <w:rsid w:val="003E4B3E"/>
    <w:rsid w:val="0041006B"/>
    <w:rsid w:val="0042168F"/>
    <w:rsid w:val="00435D57"/>
    <w:rsid w:val="004401AF"/>
    <w:rsid w:val="00444C86"/>
    <w:rsid w:val="00481354"/>
    <w:rsid w:val="004B0FD9"/>
    <w:rsid w:val="004D36F3"/>
    <w:rsid w:val="004D4C32"/>
    <w:rsid w:val="004F12FE"/>
    <w:rsid w:val="004F55DB"/>
    <w:rsid w:val="00534675"/>
    <w:rsid w:val="00546D0D"/>
    <w:rsid w:val="00575EED"/>
    <w:rsid w:val="005A4917"/>
    <w:rsid w:val="005A560C"/>
    <w:rsid w:val="005B3508"/>
    <w:rsid w:val="005B6237"/>
    <w:rsid w:val="005E38A9"/>
    <w:rsid w:val="005F0364"/>
    <w:rsid w:val="005F364F"/>
    <w:rsid w:val="00601A2D"/>
    <w:rsid w:val="006137EA"/>
    <w:rsid w:val="00616455"/>
    <w:rsid w:val="00617B72"/>
    <w:rsid w:val="00646A98"/>
    <w:rsid w:val="00650936"/>
    <w:rsid w:val="00654832"/>
    <w:rsid w:val="00655176"/>
    <w:rsid w:val="006A0E31"/>
    <w:rsid w:val="006A5B68"/>
    <w:rsid w:val="006B4E36"/>
    <w:rsid w:val="006C33DB"/>
    <w:rsid w:val="006C6FAD"/>
    <w:rsid w:val="006F07F0"/>
    <w:rsid w:val="006F0CCB"/>
    <w:rsid w:val="00706D3A"/>
    <w:rsid w:val="007670B0"/>
    <w:rsid w:val="007A063E"/>
    <w:rsid w:val="007A3E78"/>
    <w:rsid w:val="007B7A0E"/>
    <w:rsid w:val="007C1849"/>
    <w:rsid w:val="007C2BC2"/>
    <w:rsid w:val="007C5CB1"/>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AC14B5"/>
    <w:rsid w:val="00B0159A"/>
    <w:rsid w:val="00B162A5"/>
    <w:rsid w:val="00B51B1C"/>
    <w:rsid w:val="00B5364D"/>
    <w:rsid w:val="00B53754"/>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819CF"/>
    <w:rsid w:val="00C82C83"/>
    <w:rsid w:val="00C9258A"/>
    <w:rsid w:val="00CA1498"/>
    <w:rsid w:val="00CC0245"/>
    <w:rsid w:val="00CC1972"/>
    <w:rsid w:val="00CE2310"/>
    <w:rsid w:val="00D1779A"/>
    <w:rsid w:val="00D620BE"/>
    <w:rsid w:val="00D66905"/>
    <w:rsid w:val="00D77253"/>
    <w:rsid w:val="00D84788"/>
    <w:rsid w:val="00D903DC"/>
    <w:rsid w:val="00DA0183"/>
    <w:rsid w:val="00DD2B00"/>
    <w:rsid w:val="00DD7640"/>
    <w:rsid w:val="00DF11AC"/>
    <w:rsid w:val="00E11424"/>
    <w:rsid w:val="00E27467"/>
    <w:rsid w:val="00E32D40"/>
    <w:rsid w:val="00E4011A"/>
    <w:rsid w:val="00E52D8B"/>
    <w:rsid w:val="00E5566F"/>
    <w:rsid w:val="00E64FBC"/>
    <w:rsid w:val="00E650C7"/>
    <w:rsid w:val="00E7710E"/>
    <w:rsid w:val="00E83EB8"/>
    <w:rsid w:val="00E84B8B"/>
    <w:rsid w:val="00EB1237"/>
    <w:rsid w:val="00EC5086"/>
    <w:rsid w:val="00EE6078"/>
    <w:rsid w:val="00F23B3B"/>
    <w:rsid w:val="00F6257D"/>
    <w:rsid w:val="00F6671D"/>
    <w:rsid w:val="00F66928"/>
    <w:rsid w:val="00F74F32"/>
    <w:rsid w:val="00F77051"/>
    <w:rsid w:val="00F866E4"/>
    <w:rsid w:val="00F95A3A"/>
    <w:rsid w:val="00F97DFE"/>
    <w:rsid w:val="00FB295D"/>
    <w:rsid w:val="00FC7FAC"/>
    <w:rsid w:val="00FD6C99"/>
    <w:rsid w:val="00FE0B83"/>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NormalWeb">
    <w:name w:val="Normal (Web)"/>
    <w:basedOn w:val="Normal"/>
    <w:uiPriority w:val="99"/>
    <w:unhideWhenUsed/>
    <w:rsid w:val="006F07F0"/>
    <w:pPr>
      <w:spacing w:after="150" w:line="330" w:lineRule="atLeast"/>
    </w:pPr>
    <w:rPr>
      <w:rFonts w:ascii="Open Sans" w:hAnsi="Open San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NormalWeb">
    <w:name w:val="Normal (Web)"/>
    <w:basedOn w:val="Normal"/>
    <w:uiPriority w:val="99"/>
    <w:unhideWhenUsed/>
    <w:rsid w:val="006F07F0"/>
    <w:pPr>
      <w:spacing w:after="150" w:line="330" w:lineRule="atLeast"/>
    </w:pPr>
    <w:rPr>
      <w:rFonts w:ascii="Open Sans" w:hAnsi="Open San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639499">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645351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local.gov.uk/documents/10180/6869714/L15-112+Realising+Talent_07+%281%29.pdf/0f5ea560-8b0e-4672-8402-48cc0760af6f" TargetMode="External"/><Relationship Id="rId18" Type="http://schemas.openxmlformats.org/officeDocument/2006/relationships/hyperlink" Target="http://www.theguardian.com/education/2015/may/19/schools-asbestos-buildings-unable-get-rid" TargetMode="Externa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hyperlink" Target="http://www.local.gov.uk/web/guest/schools-and-education/-/journal_content/56/10180/7230014/ARTICLE" TargetMode="External"/><Relationship Id="rId17" Type="http://schemas.openxmlformats.org/officeDocument/2006/relationships/hyperlink" Target="http://www.bbc.co.uk/news/education-32831331" TargetMode="External"/><Relationship Id="rId2" Type="http://schemas.openxmlformats.org/officeDocument/2006/relationships/customXml" Target="../customXml/item2.xml"/><Relationship Id="rId16" Type="http://schemas.openxmlformats.org/officeDocument/2006/relationships/hyperlink" Target="http://www.local.gov.uk/web/guest/media-releases/-/journal_content/56/10180/7296746/NEWS" TargetMode="External"/><Relationship Id="rId20" Type="http://schemas.openxmlformats.org/officeDocument/2006/relationships/hyperlink" Target="mailto:Ian.Keating@local.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www.local.gov.uk/web/guest/media-releases/-/journal_content/56/10180/7295662/NEW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theguardian.com/education/2015/apr/03/primary-school-crisis-could-leave-children-without-a-place-next-yea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ga.org.uk/getattachment/News/NGA-News/What-governors-and-school-leaders-should-expect/What-we-expect-2015.pdf.asp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microsoft.com/office/2006/metadata/properties"/>
    <ds:schemaRef ds:uri="http://schemas.microsoft.com/office/infopath/2007/PartnerControls"/>
    <ds:schemaRef ds:uri="a2450aae-1d20-4711-921f-ba4e3dc97b4d"/>
  </ds:schemaRefs>
</ds:datastoreItem>
</file>

<file path=customXml/itemProps4.xml><?xml version="1.0" encoding="utf-8"?>
<ds:datastoreItem xmlns:ds="http://schemas.openxmlformats.org/officeDocument/2006/customXml" ds:itemID="{9725B184-2C0F-4CD5-81AC-99C709783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746</Words>
  <Characters>4257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4994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Hannah Boylan</cp:lastModifiedBy>
  <cp:revision>2</cp:revision>
  <cp:lastPrinted>2010-08-12T11:06:00Z</cp:lastPrinted>
  <dcterms:created xsi:type="dcterms:W3CDTF">2015-06-01T15:11:00Z</dcterms:created>
  <dcterms:modified xsi:type="dcterms:W3CDTF">2015-06-01T15:11:00Z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Councillors' Forum Chair Report - CYP - June 2015</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